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2.269, de 22 de junho de 2021.</w:t>
      </w:r>
    </w:p>
    <w:p>
      <w:pPr>
        <w:pStyle w:val="Corpodotexto"/>
        <w:ind w:left="4253" w:right="0" w:firstLine="992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bookmarkStart w:id="0" w:name="__DdeLink__63_1933430883"/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Enfermeiro.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(seis) meses, prorrogável por igual período,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Enfermeiro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160"/>
        <w:gridCol w:w="2325"/>
        <w:gridCol w:w="2743"/>
        <w:gridCol w:w="2416"/>
      </w:tblGrid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Denominação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Quantidade 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Remuneração Mensal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Carga Horária 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Enfermeiro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Profissional</w:t>
            </w:r>
          </w:p>
        </w:tc>
        <w:tc>
          <w:tcPr>
            <w:tcW w:w="2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R$ 2.106,07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horas</w:t>
            </w:r>
          </w:p>
        </w:tc>
      </w:tr>
    </w:tbl>
    <w:p>
      <w:pPr>
        <w:pStyle w:val="Corpodotexto"/>
        <w:spacing w:before="120" w:after="120"/>
        <w:ind w:left="0" w:right="0" w:hanging="0"/>
        <w:jc w:val="both"/>
        <w:rPr/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 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9º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Corpodotexto"/>
        <w:spacing w:before="0" w:after="0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22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/>
      </w:pPr>
      <w:r>
        <w:rPr/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aps/>
          <w:color w:val="00000A"/>
          <w:sz w:val="26"/>
          <w:szCs w:val="26"/>
        </w:rPr>
      </w:pPr>
      <w:r>
        <w:rPr>
          <w:rFonts w:cs="Arial" w:ascii="Arial" w:hAnsi="Arial"/>
          <w:b/>
          <w:bCs/>
          <w:caps/>
          <w:color w:val="00000A"/>
          <w:sz w:val="26"/>
          <w:szCs w:val="26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color w:val="000000"/>
          <w:sz w:val="24"/>
          <w:szCs w:val="24"/>
          <w:lang w:eastAsia="zh-CN" w:bidi="hi-IN"/>
        </w:rPr>
      </w:pPr>
      <w:r>
        <w:rPr>
          <w:rFonts w:cs="Arial" w:ascii="Arial" w:hAnsi="Arial"/>
          <w:b/>
          <w:color w:val="000000"/>
          <w:sz w:val="24"/>
          <w:szCs w:val="24"/>
          <w:lang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0"/>
          <w:sz w:val="24"/>
          <w:szCs w:val="24"/>
          <w:u w:val="single"/>
          <w:lang w:eastAsia="zh-CN" w:bidi="hi-IN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  <w:lang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76" w:before="0" w:after="0"/>
        <w:ind w:left="0" w:hanging="0"/>
        <w:jc w:val="center"/>
        <w:rPr/>
      </w:pPr>
      <w:r>
        <w:rPr>
          <w:color w:val="00000A"/>
          <w:sz w:val="22"/>
          <w:szCs w:val="22"/>
        </w:rPr>
        <w:t>ANEXO I -  Lei 2.</w:t>
      </w:r>
      <w:r>
        <w:rPr>
          <w:color w:val="00000A"/>
          <w:sz w:val="22"/>
          <w:szCs w:val="22"/>
        </w:rPr>
        <w:t>269</w:t>
      </w:r>
      <w:r>
        <w:rPr>
          <w:color w:val="00000A"/>
          <w:sz w:val="22"/>
          <w:szCs w:val="22"/>
        </w:rPr>
        <w:t>/2021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76" w:before="0" w:after="0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76" w:before="0" w:after="0"/>
        <w:ind w:left="284" w:hanging="432"/>
        <w:jc w:val="center"/>
        <w:rPr>
          <w:sz w:val="22"/>
          <w:szCs w:val="22"/>
        </w:rPr>
      </w:pPr>
      <w:r>
        <w:rPr>
          <w:sz w:val="22"/>
          <w:szCs w:val="22"/>
        </w:rPr>
        <w:t>Cargo: ENFERMEIRO</w:t>
      </w:r>
    </w:p>
    <w:p>
      <w:pPr>
        <w:pStyle w:val="Normal"/>
        <w:tabs>
          <w:tab w:val="left" w:pos="4253" w:leader="none"/>
        </w:tabs>
        <w:spacing w:lineRule="auto" w:line="276"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4253" w:leader="none"/>
        </w:tabs>
        <w:spacing w:lineRule="auto" w:line="276"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Prestar serviços de enfermagem nos estabelecimentos de assistência médico-hospitalar do Município.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Exemplos de Atribuições:</w:t>
      </w:r>
      <w:r>
        <w:rPr>
          <w:rFonts w:cs="Arial" w:ascii="Arial" w:hAnsi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sócio-sanitários da comunidade a ser atendida pelos programas específicos de saúde; elaborar, juntamente com a equipe de saúde, normas técnico-administrativas para os serviços de saúde; coletar e analisar dados referentes as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Carga Horária: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Superior completo 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76" w:before="0" w:after="0"/>
        <w:ind w:left="284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 xml:space="preserve">c) </w:t>
      </w:r>
      <w:r>
        <w:rPr>
          <w:rFonts w:cs="Arial" w:ascii="Arial" w:hAnsi="Arial"/>
          <w:sz w:val="24"/>
          <w:szCs w:val="24"/>
        </w:rPr>
        <w:t>Habilitação: Específica para o exercício legal da profissão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76" w:before="0" w:after="0"/>
        <w:ind w:lef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5265</TotalTime>
  <Application>LibreOffice/5.4.7.2$Windows_X86_64 LibreOffice_project/c838ef25c16710f8838b1faec480ebba495259d0</Application>
  <Pages>4</Pages>
  <Words>909</Words>
  <Characters>5273</Characters>
  <CharactersWithSpaces>6161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2021-06-23T09:42:24Z</cp:lastPrinted>
  <dcterms:modified xsi:type="dcterms:W3CDTF">2021-06-23T09:44:44Z</dcterms:modified>
  <cp:revision>101</cp:revision>
  <dc:subject/>
  <dc:title/>
</cp:coreProperties>
</file>